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76" w:rsidRPr="00145F21" w:rsidRDefault="00123DDA">
      <w:pPr>
        <w:rPr>
          <w:rFonts w:ascii="ＭＳ ゴシック" w:eastAsia="ＭＳ ゴシック" w:hAnsi="ＭＳ ゴシック"/>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-593725</wp:posOffset>
                </wp:positionV>
                <wp:extent cx="1261745" cy="561975"/>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1261745" cy="561975"/>
                        </a:xfrm>
                        <a:prstGeom prst="rect">
                          <a:avLst/>
                        </a:prstGeom>
                        <a:solidFill>
                          <a:schemeClr val="lt1"/>
                        </a:solidFill>
                        <a:ln w="19050">
                          <a:solidFill>
                            <a:schemeClr val="tx1">
                              <a:lumMod val="95000"/>
                              <a:lumOff val="5000"/>
                            </a:schemeClr>
                          </a:solidFill>
                        </a:ln>
                      </wps:spPr>
                      <wps:txbx>
                        <w:txbxContent>
                          <w:p w:rsidR="00634E75" w:rsidRPr="00634E75" w:rsidRDefault="00123DDA" w:rsidP="00123DDA">
                            <w:pPr>
                              <w:jc w:val="center"/>
                              <w:rPr>
                                <w:rFonts w:ascii="ＭＳ ゴシック" w:eastAsia="ＭＳ ゴシック" w:hAnsi="ＭＳ ゴシック"/>
                                <w:b/>
                                <w:szCs w:val="21"/>
                              </w:rPr>
                            </w:pPr>
                            <w:r w:rsidRPr="00634E75">
                              <w:rPr>
                                <w:rFonts w:ascii="ＭＳ ゴシック" w:eastAsia="ＭＳ ゴシック" w:hAnsi="ＭＳ ゴシック" w:hint="eastAsia"/>
                                <w:b/>
                                <w:szCs w:val="21"/>
                              </w:rPr>
                              <w:t>様式</w:t>
                            </w:r>
                            <w:r w:rsidRPr="00634E75">
                              <w:rPr>
                                <w:rFonts w:ascii="ＭＳ ゴシック" w:eastAsia="ＭＳ ゴシック" w:hAnsi="ＭＳ ゴシック"/>
                                <w:b/>
                                <w:szCs w:val="21"/>
                              </w:rPr>
                              <w:t>２</w:t>
                            </w:r>
                            <w:r w:rsidR="00634E75" w:rsidRPr="00634E75">
                              <w:rPr>
                                <w:rFonts w:ascii="ＭＳ ゴシック" w:eastAsia="ＭＳ ゴシック" w:hAnsi="ＭＳ ゴシック" w:hint="eastAsia"/>
                                <w:b/>
                                <w:szCs w:val="21"/>
                              </w:rPr>
                              <w:t>-10</w:t>
                            </w:r>
                          </w:p>
                          <w:p w:rsidR="00634E75" w:rsidRPr="00634E75" w:rsidRDefault="00634E75" w:rsidP="00123DDA">
                            <w:pPr>
                              <w:jc w:val="center"/>
                              <w:rPr>
                                <w:rFonts w:ascii="ＭＳ ゴシック" w:eastAsia="ＭＳ ゴシック" w:hAnsi="ＭＳ ゴシック" w:hint="eastAsia"/>
                                <w:b/>
                                <w:sz w:val="18"/>
                                <w:szCs w:val="18"/>
                              </w:rPr>
                            </w:pPr>
                            <w:r w:rsidRPr="00634E75">
                              <w:rPr>
                                <w:rFonts w:ascii="ＭＳ ゴシック" w:eastAsia="ＭＳ ゴシック" w:hAnsi="ＭＳ ゴシック" w:hint="eastAsia"/>
                                <w:b/>
                                <w:sz w:val="18"/>
                                <w:szCs w:val="18"/>
                              </w:rPr>
                              <w:t>（</w:t>
                            </w:r>
                            <w:r w:rsidRPr="00634E75">
                              <w:rPr>
                                <w:rFonts w:ascii="ＭＳ ゴシック" w:eastAsia="ＭＳ ゴシック" w:hAnsi="ＭＳ ゴシック"/>
                                <w:b/>
                                <w:sz w:val="18"/>
                                <w:szCs w:val="18"/>
                              </w:rPr>
                              <w:t>大規模所有者用）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1.7pt;margin-top:-46.75pt;width:99.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" fillcolor="white [3201]" strokecolor="#0d0d0d [3069]" strokeweight="1.5pt">
                <v:textbox>
                  <w:txbxContent>
                    <w:p w:rsidR="00634E75" w:rsidRPr="00634E75" w:rsidRDefault="00123DDA" w:rsidP="00123DDA">
                      <w:pPr>
                        <w:jc w:val="center"/>
                        <w:rPr>
                          <w:rFonts w:ascii="ＭＳ ゴシック" w:eastAsia="ＭＳ ゴシック" w:hAnsi="ＭＳ ゴシック"/>
                          <w:b/>
                          <w:szCs w:val="21"/>
                        </w:rPr>
                      </w:pPr>
                      <w:r w:rsidRPr="00634E75">
                        <w:rPr>
                          <w:rFonts w:ascii="ＭＳ ゴシック" w:eastAsia="ＭＳ ゴシック" w:hAnsi="ＭＳ ゴシック" w:hint="eastAsia"/>
                          <w:b/>
                          <w:szCs w:val="21"/>
                        </w:rPr>
                        <w:t>様式</w:t>
                      </w:r>
                      <w:r w:rsidRPr="00634E75">
                        <w:rPr>
                          <w:rFonts w:ascii="ＭＳ ゴシック" w:eastAsia="ＭＳ ゴシック" w:hAnsi="ＭＳ ゴシック"/>
                          <w:b/>
                          <w:szCs w:val="21"/>
                        </w:rPr>
                        <w:t>２</w:t>
                      </w:r>
                      <w:r w:rsidR="00634E75" w:rsidRPr="00634E75">
                        <w:rPr>
                          <w:rFonts w:ascii="ＭＳ ゴシック" w:eastAsia="ＭＳ ゴシック" w:hAnsi="ＭＳ ゴシック" w:hint="eastAsia"/>
                          <w:b/>
                          <w:szCs w:val="21"/>
                        </w:rPr>
                        <w:t>-10</w:t>
                      </w:r>
                    </w:p>
                    <w:p w:rsidR="00634E75" w:rsidRPr="00634E75" w:rsidRDefault="00634E75" w:rsidP="00123DDA">
                      <w:pPr>
                        <w:jc w:val="center"/>
                        <w:rPr>
                          <w:rFonts w:ascii="ＭＳ ゴシック" w:eastAsia="ＭＳ ゴシック" w:hAnsi="ＭＳ ゴシック" w:hint="eastAsia"/>
                          <w:b/>
                          <w:sz w:val="18"/>
                          <w:szCs w:val="18"/>
                        </w:rPr>
                      </w:pPr>
                      <w:r w:rsidRPr="00634E75">
                        <w:rPr>
                          <w:rFonts w:ascii="ＭＳ ゴシック" w:eastAsia="ＭＳ ゴシック" w:hAnsi="ＭＳ ゴシック" w:hint="eastAsia"/>
                          <w:b/>
                          <w:sz w:val="18"/>
                          <w:szCs w:val="18"/>
                        </w:rPr>
                        <w:t>（</w:t>
                      </w:r>
                      <w:r w:rsidRPr="00634E75">
                        <w:rPr>
                          <w:rFonts w:ascii="ＭＳ ゴシック" w:eastAsia="ＭＳ ゴシック" w:hAnsi="ＭＳ ゴシック"/>
                          <w:b/>
                          <w:sz w:val="18"/>
                          <w:szCs w:val="18"/>
                        </w:rPr>
                        <w:t>大規模所有者用）</w:t>
                      </w:r>
                    </w:p>
                  </w:txbxContent>
                </v:textbox>
              </v:shape>
            </w:pict>
          </mc:Fallback>
        </mc:AlternateContent>
      </w:r>
      <w:r w:rsidR="00145F21">
        <w:rPr>
          <w:rFonts w:ascii="ＭＳ ゴシック" w:eastAsia="ＭＳ ゴシック" w:hAnsi="ＭＳ ゴシック" w:hint="eastAsia"/>
          <w:sz w:val="28"/>
        </w:rPr>
        <w:t>特定症状を確認した場合</w:t>
      </w:r>
      <w:r w:rsidR="00E33D5B">
        <w:rPr>
          <w:rFonts w:ascii="ＭＳ ゴシック" w:eastAsia="ＭＳ ゴシック" w:hAnsi="ＭＳ ゴシック" w:hint="eastAsia"/>
          <w:sz w:val="28"/>
        </w:rPr>
        <w:t>の</w:t>
      </w:r>
      <w:r w:rsidR="002524C8">
        <w:rPr>
          <w:rFonts w:ascii="ＭＳ ゴシック" w:eastAsia="ＭＳ ゴシック" w:hAnsi="ＭＳ ゴシック" w:hint="eastAsia"/>
          <w:sz w:val="28"/>
        </w:rPr>
        <w:t>規定</w:t>
      </w:r>
      <w:r w:rsidR="00E33D5B">
        <w:rPr>
          <w:rFonts w:ascii="ＭＳ ゴシック" w:eastAsia="ＭＳ ゴシック" w:hAnsi="ＭＳ ゴシック" w:hint="eastAsia"/>
          <w:sz w:val="28"/>
        </w:rPr>
        <w:t>（通報ルール）</w:t>
      </w:r>
    </w:p>
    <w:p w:rsidR="00145F21" w:rsidRDefault="00145F21">
      <w:pPr>
        <w:rPr>
          <w:rFonts w:ascii="ＭＳ ゴシック" w:eastAsia="ＭＳ ゴシック" w:hAnsi="ＭＳ ゴシック"/>
        </w:rPr>
      </w:pPr>
    </w:p>
    <w:p w:rsidR="00321A74" w:rsidRDefault="00321A74">
      <w:pPr>
        <w:rPr>
          <w:rFonts w:ascii="ＭＳ ゴシック" w:eastAsia="ＭＳ ゴシック" w:hAnsi="ＭＳ ゴシック"/>
          <w:sz w:val="24"/>
        </w:rPr>
      </w:pPr>
      <w:r w:rsidRPr="00321A74">
        <w:rPr>
          <w:rFonts w:ascii="ＭＳ ゴシック" w:eastAsia="ＭＳ ゴシック" w:hAnsi="ＭＳ ゴシック" w:hint="eastAsia"/>
          <w:sz w:val="24"/>
        </w:rPr>
        <w:t>特定症状を確認した場合は</w:t>
      </w:r>
      <w:r>
        <w:rPr>
          <w:rFonts w:ascii="ＭＳ ゴシック" w:eastAsia="ＭＳ ゴシック" w:hAnsi="ＭＳ ゴシック" w:hint="eastAsia"/>
          <w:sz w:val="24"/>
        </w:rPr>
        <w:t>、次のとおり対応する。</w:t>
      </w:r>
      <w:bookmarkStart w:id="0" w:name="_GoBack"/>
      <w:bookmarkEnd w:id="0"/>
    </w:p>
    <w:p w:rsidR="003A6906" w:rsidRPr="00321A74" w:rsidRDefault="003A6906">
      <w:pPr>
        <w:rPr>
          <w:rFonts w:ascii="ＭＳ ゴシック" w:eastAsia="ＭＳ ゴシック" w:hAnsi="ＭＳ ゴシック"/>
          <w:sz w:val="24"/>
        </w:rPr>
      </w:pPr>
    </w:p>
    <w:p w:rsidR="00145F21" w:rsidRDefault="00145F21">
      <w:pPr>
        <w:rPr>
          <w:rFonts w:ascii="ＭＳ ゴシック" w:eastAsia="ＭＳ ゴシック" w:hAnsi="ＭＳ ゴシック"/>
          <w:sz w:val="24"/>
        </w:rPr>
      </w:pPr>
      <w:r w:rsidRPr="00145F21">
        <w:rPr>
          <w:rFonts w:ascii="ＭＳ ゴシック" w:eastAsia="ＭＳ ゴシック" w:hAnsi="ＭＳ ゴシック" w:hint="eastAsia"/>
          <w:sz w:val="24"/>
        </w:rPr>
        <w:t>１</w:t>
      </w:r>
      <w:r>
        <w:rPr>
          <w:rFonts w:ascii="ＭＳ ゴシック" w:eastAsia="ＭＳ ゴシック" w:hAnsi="ＭＳ ゴシック" w:hint="eastAsia"/>
          <w:sz w:val="24"/>
        </w:rPr>
        <w:t xml:space="preserve">　</w:t>
      </w:r>
      <w:r w:rsidR="00842FAB">
        <w:rPr>
          <w:rFonts w:ascii="ＭＳ ゴシック" w:eastAsia="ＭＳ ゴシック" w:hAnsi="ＭＳ ゴシック" w:hint="eastAsia"/>
          <w:sz w:val="24"/>
        </w:rPr>
        <w:t>特定症状を確認した者</w:t>
      </w:r>
      <w:r w:rsidRPr="00145F21">
        <w:rPr>
          <w:rFonts w:ascii="ＭＳ ゴシック" w:eastAsia="ＭＳ ゴシック" w:hAnsi="ＭＳ ゴシック" w:hint="eastAsia"/>
          <w:sz w:val="24"/>
        </w:rPr>
        <w:t>は、直ちに家畜保健衛生所に通報する</w:t>
      </w:r>
      <w:r w:rsidR="003A6906">
        <w:rPr>
          <w:rFonts w:ascii="ＭＳ ゴシック" w:eastAsia="ＭＳ ゴシック" w:hAnsi="ＭＳ ゴシック" w:hint="eastAsia"/>
          <w:sz w:val="24"/>
        </w:rPr>
        <w:t>。</w:t>
      </w:r>
    </w:p>
    <w:p w:rsidR="00145F21" w:rsidRDefault="00842FAB">
      <w:pPr>
        <w:rPr>
          <w:rFonts w:ascii="ＭＳ ゴシック" w:eastAsia="ＭＳ ゴシック" w:hAnsi="ＭＳ ゴシック"/>
          <w:sz w:val="24"/>
        </w:rPr>
      </w:pPr>
      <w:r>
        <w:rPr>
          <w:rFonts w:ascii="ＭＳ ゴシック" w:eastAsia="ＭＳ ゴシック" w:hAnsi="ＭＳ ゴシック" w:hint="eastAsia"/>
          <w:sz w:val="24"/>
        </w:rPr>
        <w:t xml:space="preserve">　（所有者と連絡がとれない場合も従業員は直ちに家畜保健衛生所に通報する）</w:t>
      </w:r>
    </w:p>
    <w:p w:rsidR="00842FAB" w:rsidRDefault="00842FAB">
      <w:pPr>
        <w:rPr>
          <w:rFonts w:ascii="ＭＳ ゴシック" w:eastAsia="ＭＳ ゴシック" w:hAnsi="ＭＳ ゴシック"/>
          <w:sz w:val="24"/>
        </w:rPr>
      </w:pPr>
    </w:p>
    <w:p w:rsidR="00321A74" w:rsidRDefault="00842FAB">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3A6906" w:rsidRPr="003A6906">
        <w:rPr>
          <w:rFonts w:ascii="ＭＳ ゴシック" w:eastAsia="ＭＳ ゴシック" w:hAnsi="ＭＳ ゴシック" w:hint="eastAsia"/>
          <w:sz w:val="24"/>
        </w:rPr>
        <w:t>家畜、死体、畜産物、排せつ物の出荷及び移動を中止</w:t>
      </w:r>
      <w:r w:rsidR="003A6906">
        <w:rPr>
          <w:rFonts w:ascii="ＭＳ ゴシック" w:eastAsia="ＭＳ ゴシック" w:hAnsi="ＭＳ ゴシック" w:hint="eastAsia"/>
          <w:sz w:val="24"/>
        </w:rPr>
        <w:t>する</w:t>
      </w:r>
      <w:r w:rsidR="003A6906" w:rsidRPr="003A6906">
        <w:rPr>
          <w:rFonts w:ascii="ＭＳ ゴシック" w:eastAsia="ＭＳ ゴシック" w:hAnsi="ＭＳ ゴシック" w:hint="eastAsia"/>
          <w:sz w:val="24"/>
        </w:rPr>
        <w:t>。</w:t>
      </w:r>
    </w:p>
    <w:p w:rsidR="00321A74" w:rsidRDefault="00321A74">
      <w:pPr>
        <w:rPr>
          <w:rFonts w:ascii="ＭＳ ゴシック" w:eastAsia="ＭＳ ゴシック" w:hAnsi="ＭＳ ゴシック"/>
          <w:sz w:val="24"/>
        </w:rPr>
      </w:pPr>
    </w:p>
    <w:p w:rsidR="00321A74" w:rsidRDefault="00321A74" w:rsidP="00842FAB">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003A6906">
        <w:rPr>
          <w:rFonts w:ascii="ＭＳ ゴシック" w:eastAsia="ＭＳ ゴシック" w:hAnsi="ＭＳ ゴシック" w:hint="eastAsia"/>
          <w:sz w:val="24"/>
        </w:rPr>
        <w:t>農場内で使用している</w:t>
      </w:r>
      <w:r w:rsidR="003A6906" w:rsidRPr="00842FAB">
        <w:rPr>
          <w:rFonts w:ascii="ＭＳ ゴシック" w:eastAsia="ＭＳ ゴシック" w:hAnsi="ＭＳ ゴシック" w:hint="eastAsia"/>
          <w:sz w:val="24"/>
        </w:rPr>
        <w:t>物品の移動を中止</w:t>
      </w:r>
      <w:r w:rsidR="003A6906">
        <w:rPr>
          <w:rFonts w:ascii="ＭＳ ゴシック" w:eastAsia="ＭＳ ゴシック" w:hAnsi="ＭＳ ゴシック" w:hint="eastAsia"/>
          <w:sz w:val="24"/>
        </w:rPr>
        <w:t>する</w:t>
      </w:r>
      <w:r w:rsidR="003A6906" w:rsidRPr="00842FAB">
        <w:rPr>
          <w:rFonts w:ascii="ＭＳ ゴシック" w:eastAsia="ＭＳ ゴシック" w:hAnsi="ＭＳ ゴシック" w:hint="eastAsia"/>
          <w:sz w:val="24"/>
        </w:rPr>
        <w:t>。</w:t>
      </w:r>
    </w:p>
    <w:p w:rsidR="003A6906" w:rsidRDefault="003A6906" w:rsidP="00842FAB">
      <w:pPr>
        <w:rPr>
          <w:rFonts w:ascii="ＭＳ ゴシック" w:eastAsia="ＭＳ ゴシック" w:hAnsi="ＭＳ ゴシック"/>
          <w:sz w:val="24"/>
        </w:rPr>
      </w:pPr>
    </w:p>
    <w:p w:rsidR="003A6906" w:rsidRDefault="003A6906" w:rsidP="00842FAB">
      <w:pPr>
        <w:rPr>
          <w:rFonts w:ascii="ＭＳ ゴシック" w:eastAsia="ＭＳ ゴシック" w:hAnsi="ＭＳ ゴシック"/>
          <w:sz w:val="24"/>
        </w:rPr>
      </w:pPr>
      <w:r>
        <w:rPr>
          <w:rFonts w:ascii="ＭＳ ゴシック" w:eastAsia="ＭＳ ゴシック" w:hAnsi="ＭＳ ゴシック" w:hint="eastAsia"/>
          <w:sz w:val="24"/>
        </w:rPr>
        <w:t>連絡先：十勝家畜保健衛生所　０１５５－５９－２０２１</w:t>
      </w:r>
    </w:p>
    <w:p w:rsidR="003A6906" w:rsidRPr="003A6906" w:rsidRDefault="003A6906" w:rsidP="00842FA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3A6906">
        <w:rPr>
          <w:rFonts w:ascii="ＭＳ ゴシック" w:eastAsia="ＭＳ ゴシック" w:hAnsi="ＭＳ ゴシック" w:hint="eastAsia"/>
          <w:sz w:val="24"/>
        </w:rPr>
        <w:t>夜間･休日</w:t>
      </w:r>
      <w:r>
        <w:rPr>
          <w:rFonts w:ascii="ＭＳ ゴシック" w:eastAsia="ＭＳ ゴシック" w:hAnsi="ＭＳ ゴシック" w:hint="eastAsia"/>
          <w:sz w:val="24"/>
        </w:rPr>
        <w:t xml:space="preserve">　０１５５－２６－９００５</w:t>
      </w:r>
      <w:r w:rsidRPr="003A6906">
        <w:rPr>
          <w:rFonts w:ascii="ＭＳ ゴシック" w:eastAsia="ＭＳ ゴシック" w:hAnsi="ＭＳ ゴシック"/>
          <w:sz w:val="24"/>
        </w:rPr>
        <w:t xml:space="preserve"> (十勝総合振興局)</w:t>
      </w:r>
    </w:p>
    <w:p w:rsidR="003A6906" w:rsidRDefault="003A6906" w:rsidP="00842FAB">
      <w:pPr>
        <w:rPr>
          <w:rFonts w:ascii="ＭＳ ゴシック" w:eastAsia="ＭＳ ゴシック" w:hAnsi="ＭＳ ゴシック"/>
          <w:sz w:val="24"/>
        </w:rPr>
      </w:pPr>
    </w:p>
    <w:p w:rsidR="003A6906" w:rsidRPr="003A6906" w:rsidRDefault="003A6906" w:rsidP="00842FAB">
      <w:pPr>
        <w:rPr>
          <w:rFonts w:ascii="ＭＳ ゴシック" w:eastAsia="ＭＳ ゴシック" w:hAnsi="ＭＳ ゴシック"/>
          <w:sz w:val="24"/>
        </w:rPr>
      </w:pPr>
    </w:p>
    <w:p w:rsidR="003A6906" w:rsidRDefault="003A6906" w:rsidP="00842FAB">
      <w:pPr>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rsidR="003A6906" w:rsidRDefault="003A6906" w:rsidP="00842FAB">
      <w:pPr>
        <w:rPr>
          <w:rFonts w:ascii="ＭＳ ゴシック" w:eastAsia="ＭＳ ゴシック" w:hAnsi="ＭＳ ゴシック"/>
          <w:sz w:val="24"/>
        </w:rPr>
      </w:pPr>
    </w:p>
    <w:p w:rsidR="003A6906" w:rsidRPr="00321A74" w:rsidRDefault="003A6906" w:rsidP="003A6906">
      <w:pPr>
        <w:ind w:firstLineChars="1300" w:firstLine="3120"/>
        <w:rPr>
          <w:rFonts w:ascii="ＭＳ ゴシック" w:eastAsia="ＭＳ ゴシック" w:hAnsi="ＭＳ ゴシック"/>
          <w:sz w:val="24"/>
        </w:rPr>
      </w:pPr>
      <w:r>
        <w:rPr>
          <w:rFonts w:ascii="ＭＳ ゴシック" w:eastAsia="ＭＳ ゴシック" w:hAnsi="ＭＳ ゴシック" w:hint="eastAsia"/>
          <w:sz w:val="24"/>
        </w:rPr>
        <w:t>農場名</w:t>
      </w:r>
    </w:p>
    <w:sectPr w:rsidR="003A6906" w:rsidRPr="00321A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21"/>
    <w:rsid w:val="00123DDA"/>
    <w:rsid w:val="00145F21"/>
    <w:rsid w:val="002524C8"/>
    <w:rsid w:val="00321A74"/>
    <w:rsid w:val="003A6906"/>
    <w:rsid w:val="00634E75"/>
    <w:rsid w:val="00842FAB"/>
    <w:rsid w:val="00DE4876"/>
    <w:rsid w:val="00E33D5B"/>
    <w:rsid w:val="00E9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7AD702"/>
  <w15:chartTrackingRefBased/>
  <w15:docId w15:val="{EDFE3846-9D5A-4BFD-B240-7B88DCFD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9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69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Windowsユーザー</dc:creator>
  <cp:keywords/>
  <dc:description/>
  <cp:lastModifiedBy>川嶋千晶</cp:lastModifiedBy>
  <cp:revision>3</cp:revision>
  <cp:lastPrinted>2021-02-15T01:06:00Z</cp:lastPrinted>
  <dcterms:created xsi:type="dcterms:W3CDTF">2022-12-28T02:56:00Z</dcterms:created>
  <dcterms:modified xsi:type="dcterms:W3CDTF">2022-12-28T05:07:00Z</dcterms:modified>
</cp:coreProperties>
</file>